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XSpec="center" w:tblpY="152"/>
        <w:tblW w:w="15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9"/>
        <w:gridCol w:w="5657"/>
      </w:tblGrid>
      <w:tr w:rsidR="008337CD" w14:paraId="6F303681" w14:textId="77777777" w:rsidTr="008337CD">
        <w:trPr>
          <w:trHeight w:val="489"/>
        </w:trPr>
        <w:tc>
          <w:tcPr>
            <w:tcW w:w="15176" w:type="dxa"/>
            <w:gridSpan w:val="2"/>
            <w:vAlign w:val="center"/>
          </w:tcPr>
          <w:p w14:paraId="351B30E9" w14:textId="77777777" w:rsidR="008337CD" w:rsidRDefault="008337CD" w:rsidP="008337CD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Nom et prénom ou Raison sociale de l’opérateur : </w:t>
            </w:r>
          </w:p>
        </w:tc>
      </w:tr>
      <w:tr w:rsidR="008337CD" w14:paraId="57A17A1B" w14:textId="77777777" w:rsidTr="008337CD">
        <w:trPr>
          <w:trHeight w:val="441"/>
        </w:trPr>
        <w:tc>
          <w:tcPr>
            <w:tcW w:w="1517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6243F6A" w14:textId="5932C26F" w:rsidR="008337CD" w:rsidRDefault="008337CD" w:rsidP="008337CD">
            <w:pPr>
              <w:jc w:val="center"/>
              <w:rPr>
                <w:b/>
              </w:rPr>
            </w:pPr>
            <w:r>
              <w:rPr>
                <w:b/>
              </w:rPr>
              <w:t xml:space="preserve">REPARTITION DE LA RECOLTE </w:t>
            </w:r>
          </w:p>
        </w:tc>
      </w:tr>
      <w:tr w:rsidR="008337CD" w14:paraId="411BCEC0" w14:textId="77777777" w:rsidTr="008337CD">
        <w:trPr>
          <w:trHeight w:val="2120"/>
        </w:trPr>
        <w:tc>
          <w:tcPr>
            <w:tcW w:w="15176" w:type="dxa"/>
            <w:gridSpan w:val="2"/>
            <w:shd w:val="clear" w:color="auto" w:fill="D7E3BC"/>
          </w:tcPr>
          <w:p w14:paraId="68D64B47" w14:textId="77777777" w:rsidR="008337CD" w:rsidRDefault="008337CD" w:rsidP="008337CD">
            <w:pPr>
              <w:rPr>
                <w:b/>
              </w:rPr>
            </w:pPr>
          </w:p>
          <w:p w14:paraId="0012CB19" w14:textId="77777777" w:rsidR="008337CD" w:rsidRDefault="008337CD" w:rsidP="008337CD">
            <w:pPr>
              <w:rPr>
                <w:b/>
              </w:rPr>
            </w:pPr>
            <w:r>
              <w:rPr>
                <w:b/>
              </w:rPr>
              <w:t xml:space="preserve">Quantité totale d’olives de table récoltée sur votre(vos) parcelle(s) identifiée(s) en AOP Lucques du Languedoc : </w:t>
            </w:r>
          </w:p>
          <w:p w14:paraId="6C062B90" w14:textId="77777777" w:rsidR="008337CD" w:rsidRDefault="008337CD" w:rsidP="008337CD">
            <w:pPr>
              <w:rPr>
                <w:b/>
              </w:rPr>
            </w:pPr>
          </w:p>
          <w:p w14:paraId="43C216F8" w14:textId="77777777" w:rsidR="008337CD" w:rsidRDefault="008337CD" w:rsidP="008337CD">
            <w:pPr>
              <w:rPr>
                <w:b/>
              </w:rPr>
            </w:pPr>
            <w:r>
              <w:t>Superficie déclarée : ………………ha</w:t>
            </w:r>
          </w:p>
          <w:p w14:paraId="07F7FFB0" w14:textId="77777777" w:rsidR="008337CD" w:rsidRDefault="008337CD" w:rsidP="008337CD">
            <w:pPr>
              <w:rPr>
                <w:b/>
              </w:rPr>
            </w:pPr>
          </w:p>
          <w:p w14:paraId="5018C360" w14:textId="77777777" w:rsidR="008337CD" w:rsidRDefault="008337CD" w:rsidP="008337CD">
            <w:pPr>
              <w:ind w:left="720"/>
            </w:pPr>
            <w:r>
              <w:t>- Nom confiserie n°1 : ……</w:t>
            </w:r>
            <w:proofErr w:type="gramStart"/>
            <w:r>
              <w:t>…….</w:t>
            </w:r>
            <w:proofErr w:type="gramEnd"/>
            <w:r>
              <w:t>……………….                                              - Nom confiserie n°2 : …………………</w:t>
            </w:r>
            <w:proofErr w:type="gramStart"/>
            <w:r>
              <w:t>…….</w:t>
            </w:r>
            <w:proofErr w:type="gramEnd"/>
            <w:r>
              <w:t>………..</w:t>
            </w:r>
          </w:p>
          <w:p w14:paraId="610C1BCE" w14:textId="77777777" w:rsidR="008337CD" w:rsidRDefault="008337CD" w:rsidP="008337CD">
            <w:pPr>
              <w:ind w:right="-208"/>
            </w:pPr>
          </w:p>
          <w:p w14:paraId="28939730" w14:textId="77777777" w:rsidR="008337CD" w:rsidRDefault="008337CD" w:rsidP="008337CD">
            <w:pPr>
              <w:ind w:left="720"/>
            </w:pPr>
            <w:r>
              <w:t>- Quantité d’olives apportée en Appellation : ……</w:t>
            </w:r>
            <w:proofErr w:type="gramStart"/>
            <w:r>
              <w:t>…....</w:t>
            </w:r>
            <w:proofErr w:type="gramEnd"/>
            <w:r>
              <w:t>kilos                          - Quantité d’olives apportée en Appellation : ……..…………..kilos</w:t>
            </w:r>
          </w:p>
        </w:tc>
      </w:tr>
      <w:tr w:rsidR="008337CD" w14:paraId="4FB8FEE0" w14:textId="77777777" w:rsidTr="008337CD">
        <w:trPr>
          <w:trHeight w:val="2986"/>
        </w:trPr>
        <w:tc>
          <w:tcPr>
            <w:tcW w:w="15176" w:type="dxa"/>
            <w:gridSpan w:val="2"/>
            <w:shd w:val="clear" w:color="auto" w:fill="FBD5B5"/>
          </w:tcPr>
          <w:p w14:paraId="62D76C12" w14:textId="77777777" w:rsidR="008337CD" w:rsidRDefault="008337CD" w:rsidP="008337CD">
            <w:pPr>
              <w:rPr>
                <w:b/>
              </w:rPr>
            </w:pPr>
            <w:r>
              <w:rPr>
                <w:b/>
              </w:rPr>
              <w:t>Quantité totale d’olives à huile récoltée sur votre(vos) parcelle(s) identifiée(s) en AOC Huile d’olive du Languedoc :</w:t>
            </w:r>
          </w:p>
          <w:p w14:paraId="7D59E3F3" w14:textId="77777777" w:rsidR="008337CD" w:rsidRDefault="008337CD" w:rsidP="008337CD">
            <w:pPr>
              <w:rPr>
                <w:b/>
              </w:rPr>
            </w:pPr>
          </w:p>
          <w:p w14:paraId="7C8AD351" w14:textId="77777777" w:rsidR="008337CD" w:rsidRDefault="008337CD" w:rsidP="008337CD">
            <w:pPr>
              <w:rPr>
                <w:b/>
              </w:rPr>
            </w:pPr>
            <w:r>
              <w:t>Superficie déclarée : ………………ha</w:t>
            </w:r>
          </w:p>
          <w:p w14:paraId="74D9B5F2" w14:textId="77777777" w:rsidR="008337CD" w:rsidRDefault="008337CD" w:rsidP="008337CD">
            <w:pPr>
              <w:rPr>
                <w:b/>
              </w:rPr>
            </w:pPr>
          </w:p>
          <w:tbl>
            <w:tblPr>
              <w:tblStyle w:val="a0"/>
              <w:tblW w:w="15021" w:type="dxa"/>
              <w:tblInd w:w="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8"/>
              <w:gridCol w:w="7223"/>
            </w:tblGrid>
            <w:tr w:rsidR="008337CD" w14:paraId="661EBAD7" w14:textId="77777777" w:rsidTr="008337CD">
              <w:trPr>
                <w:trHeight w:val="1632"/>
              </w:trPr>
              <w:tc>
                <w:tcPr>
                  <w:tcW w:w="7798" w:type="dxa"/>
                </w:tcPr>
                <w:p w14:paraId="58367693" w14:textId="59A3385C" w:rsidR="008337CD" w:rsidRDefault="008337CD" w:rsidP="008337CD">
                  <w:pPr>
                    <w:framePr w:hSpace="141" w:wrap="around" w:vAnchor="text" w:hAnchor="margin" w:xAlign="center" w:y="152"/>
                    <w:rPr>
                      <w:sz w:val="24"/>
                    </w:rPr>
                  </w:pPr>
                  <w:r>
                    <w:t xml:space="preserve">   </w:t>
                  </w:r>
                  <w:r>
                    <w:t xml:space="preserve">- </w:t>
                  </w:r>
                  <w:r>
                    <w:rPr>
                      <w:u w:val="single"/>
                    </w:rPr>
                    <w:t>Nom du moulin n° 1</w:t>
                  </w:r>
                  <w:r>
                    <w:t xml:space="preserve"> : </w:t>
                  </w:r>
                  <w:r>
                    <w:rPr>
                      <w:sz w:val="24"/>
                    </w:rPr>
                    <w:t>………</w:t>
                  </w:r>
                  <w:r>
                    <w:rPr>
                      <w:sz w:val="24"/>
                    </w:rPr>
                    <w:t>……………………………</w:t>
                  </w:r>
                </w:p>
                <w:p w14:paraId="44D452CD" w14:textId="77777777" w:rsidR="008337CD" w:rsidRDefault="008337CD" w:rsidP="008337CD">
                  <w:pPr>
                    <w:framePr w:hSpace="141" w:wrap="around" w:vAnchor="text" w:hAnchor="margin" w:xAlign="center" w:y="152"/>
                    <w:rPr>
                      <w:sz w:val="24"/>
                    </w:rPr>
                  </w:pPr>
                </w:p>
                <w:p w14:paraId="3371CA8B" w14:textId="14C15715" w:rsidR="008337CD" w:rsidRPr="008337CD" w:rsidRDefault="008337CD" w:rsidP="008337CD">
                  <w:pPr>
                    <w:framePr w:hSpace="141" w:wrap="around" w:vAnchor="text" w:hAnchor="margin" w:xAlign="center" w:y="152"/>
                    <w:ind w:left="33"/>
                    <w:rPr>
                      <w:sz w:val="24"/>
                    </w:rPr>
                  </w:pPr>
                  <w:r>
                    <w:t xml:space="preserve">  - </w:t>
                  </w:r>
                  <w:r>
                    <w:rPr>
                      <w:u w:val="single"/>
                    </w:rPr>
                    <w:t xml:space="preserve">Quantité d’olives </w:t>
                  </w:r>
                  <w:r>
                    <w:t xml:space="preserve">: </w:t>
                  </w:r>
                </w:p>
                <w:p w14:paraId="2F740B64" w14:textId="77777777" w:rsidR="008337CD" w:rsidRDefault="008337CD" w:rsidP="008337CD">
                  <w:pPr>
                    <w:framePr w:hSpace="141" w:wrap="around" w:vAnchor="text" w:hAnchor="margin" w:xAlign="center" w:y="152"/>
                    <w:ind w:left="33"/>
                    <w:jc w:val="center"/>
                  </w:pPr>
                </w:p>
                <w:p w14:paraId="11E5CD74" w14:textId="3FCDEA53" w:rsidR="008337CD" w:rsidRDefault="008337CD" w:rsidP="008337CD">
                  <w:pPr>
                    <w:framePr w:hSpace="141" w:wrap="around" w:vAnchor="text" w:hAnchor="margin" w:xAlign="center" w:y="152"/>
                  </w:pPr>
                  <w:r>
                    <w:t xml:space="preserve">                 </w:t>
                  </w:r>
                  <w:r>
                    <w:t>Variété Lucques : 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 xml:space="preserve">.kilos </w:t>
                  </w:r>
                </w:p>
                <w:p w14:paraId="3807919D" w14:textId="77777777" w:rsidR="008337CD" w:rsidRDefault="008337CD" w:rsidP="008337CD">
                  <w:pPr>
                    <w:framePr w:hSpace="141" w:wrap="around" w:vAnchor="text" w:hAnchor="margin" w:xAlign="center" w:y="152"/>
                    <w:ind w:left="33"/>
                    <w:jc w:val="center"/>
                  </w:pPr>
                </w:p>
                <w:p w14:paraId="156A0FE6" w14:textId="77777777" w:rsidR="008337CD" w:rsidRDefault="008337CD" w:rsidP="008337CD">
                  <w:pPr>
                    <w:framePr w:hSpace="141" w:wrap="around" w:vAnchor="text" w:hAnchor="margin" w:xAlign="center" w:y="152"/>
                    <w:ind w:left="33"/>
                    <w:jc w:val="center"/>
                    <w:rPr>
                      <w:b/>
                    </w:rPr>
                  </w:pPr>
                  <w:r>
                    <w:t xml:space="preserve">   </w:t>
                  </w:r>
                  <w:r>
                    <w:rPr>
                      <w:b/>
                    </w:rPr>
                    <w:t xml:space="preserve"> </w:t>
                  </w:r>
                  <w:r>
                    <w:t>Autres (toutes variétés confondues) :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sz w:val="24"/>
                    </w:rPr>
                    <w:t>…</w:t>
                  </w:r>
                  <w:proofErr w:type="gramStart"/>
                  <w:r>
                    <w:rPr>
                      <w:sz w:val="24"/>
                    </w:rPr>
                    <w:t>…….</w:t>
                  </w:r>
                  <w:proofErr w:type="gramEnd"/>
                  <w:r>
                    <w:rPr>
                      <w:sz w:val="24"/>
                    </w:rPr>
                    <w:t>…………</w:t>
                  </w:r>
                  <w:r>
                    <w:t>kilos</w:t>
                  </w:r>
                </w:p>
              </w:tc>
              <w:tc>
                <w:tcPr>
                  <w:tcW w:w="7223" w:type="dxa"/>
                </w:tcPr>
                <w:p w14:paraId="20F0B88F" w14:textId="06419357" w:rsidR="008337CD" w:rsidRDefault="008337CD" w:rsidP="008337CD">
                  <w:pPr>
                    <w:framePr w:hSpace="141" w:wrap="around" w:vAnchor="text" w:hAnchor="margin" w:xAlign="center" w:y="152"/>
                    <w:ind w:left="-246" w:firstLine="176"/>
                    <w:rPr>
                      <w:sz w:val="24"/>
                    </w:rPr>
                  </w:pPr>
                  <w:r>
                    <w:t xml:space="preserve">  - </w:t>
                  </w:r>
                  <w:r>
                    <w:rPr>
                      <w:u w:val="single"/>
                    </w:rPr>
                    <w:t>Nom du moulin n° 2</w:t>
                  </w:r>
                  <w:r>
                    <w:t xml:space="preserve"> : </w:t>
                  </w:r>
                  <w:r>
                    <w:rPr>
                      <w:sz w:val="24"/>
                    </w:rPr>
                    <w:t>…</w:t>
                  </w:r>
                  <w:proofErr w:type="gramStart"/>
                  <w:r>
                    <w:rPr>
                      <w:sz w:val="24"/>
                    </w:rPr>
                    <w:t>…….</w:t>
                  </w:r>
                  <w:proofErr w:type="gramEnd"/>
                  <w:r>
                    <w:rPr>
                      <w:sz w:val="24"/>
                    </w:rPr>
                    <w:t>.…………</w:t>
                  </w:r>
                  <w:r>
                    <w:rPr>
                      <w:sz w:val="24"/>
                    </w:rPr>
                    <w:t>……………..</w:t>
                  </w:r>
                </w:p>
                <w:p w14:paraId="4DE4FCCC" w14:textId="77777777" w:rsidR="008337CD" w:rsidRDefault="008337CD" w:rsidP="008337CD">
                  <w:pPr>
                    <w:framePr w:hSpace="141" w:wrap="around" w:vAnchor="text" w:hAnchor="margin" w:xAlign="center" w:y="152"/>
                    <w:ind w:left="-246" w:firstLine="176"/>
                    <w:jc w:val="center"/>
                    <w:rPr>
                      <w:sz w:val="24"/>
                    </w:rPr>
                  </w:pPr>
                </w:p>
                <w:p w14:paraId="64C2F673" w14:textId="77777777" w:rsidR="008337CD" w:rsidRDefault="008337CD" w:rsidP="008337CD">
                  <w:pPr>
                    <w:framePr w:hSpace="141" w:wrap="around" w:vAnchor="text" w:hAnchor="margin" w:xAlign="center" w:y="152"/>
                    <w:ind w:left="33"/>
                  </w:pPr>
                  <w:r>
                    <w:t xml:space="preserve">- </w:t>
                  </w:r>
                  <w:r>
                    <w:rPr>
                      <w:u w:val="single"/>
                    </w:rPr>
                    <w:t xml:space="preserve">Quantité d’olives </w:t>
                  </w:r>
                  <w:r>
                    <w:t xml:space="preserve">: </w:t>
                  </w:r>
                </w:p>
                <w:p w14:paraId="2675798A" w14:textId="77777777" w:rsidR="008337CD" w:rsidRDefault="008337CD" w:rsidP="008337CD">
                  <w:pPr>
                    <w:framePr w:hSpace="141" w:wrap="around" w:vAnchor="text" w:hAnchor="margin" w:xAlign="center" w:y="152"/>
                    <w:ind w:left="33"/>
                    <w:jc w:val="center"/>
                  </w:pPr>
                </w:p>
                <w:p w14:paraId="03C45BDC" w14:textId="70B35867" w:rsidR="008337CD" w:rsidRDefault="008337CD" w:rsidP="008337CD">
                  <w:pPr>
                    <w:framePr w:hSpace="141" w:wrap="around" w:vAnchor="text" w:hAnchor="margin" w:xAlign="center" w:y="152"/>
                    <w:ind w:left="33" w:hanging="956"/>
                    <w:jc w:val="center"/>
                  </w:pPr>
                  <w:r>
                    <w:t>Variété Lucques : 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 xml:space="preserve">.kilos </w:t>
                  </w:r>
                  <w:r>
                    <w:rPr>
                      <w:b/>
                    </w:rPr>
                    <w:t xml:space="preserve"> </w:t>
                  </w:r>
                </w:p>
                <w:p w14:paraId="1F04A74B" w14:textId="77777777" w:rsidR="008337CD" w:rsidRDefault="008337CD" w:rsidP="008337CD">
                  <w:pPr>
                    <w:framePr w:hSpace="141" w:wrap="around" w:vAnchor="text" w:hAnchor="margin" w:xAlign="center" w:y="152"/>
                    <w:ind w:left="33"/>
                    <w:jc w:val="center"/>
                  </w:pPr>
                </w:p>
                <w:p w14:paraId="1092ADB5" w14:textId="77777777" w:rsidR="008337CD" w:rsidRDefault="008337CD" w:rsidP="008337CD">
                  <w:pPr>
                    <w:framePr w:hSpace="141" w:wrap="around" w:vAnchor="text" w:hAnchor="margin" w:xAlign="center" w:y="152"/>
                    <w:ind w:left="33"/>
                    <w:jc w:val="center"/>
                    <w:rPr>
                      <w:b/>
                    </w:rPr>
                  </w:pPr>
                  <w:r>
                    <w:t xml:space="preserve">   </w:t>
                  </w:r>
                  <w:r>
                    <w:rPr>
                      <w:b/>
                    </w:rPr>
                    <w:t xml:space="preserve"> </w:t>
                  </w:r>
                  <w:r>
                    <w:t>Autres (toutes variétés confondues) :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sz w:val="24"/>
                    </w:rPr>
                    <w:t>………………</w:t>
                  </w:r>
                  <w:r>
                    <w:t xml:space="preserve">kilos </w:t>
                  </w:r>
                  <w:r>
                    <w:rPr>
                      <w:b/>
                    </w:rPr>
                    <w:t xml:space="preserve">          </w:t>
                  </w:r>
                </w:p>
              </w:tc>
            </w:tr>
          </w:tbl>
          <w:p w14:paraId="43F2ABE3" w14:textId="77777777" w:rsidR="008337CD" w:rsidRDefault="008337CD" w:rsidP="008337CD"/>
        </w:tc>
      </w:tr>
      <w:tr w:rsidR="008337CD" w14:paraId="1F3BB262" w14:textId="77777777" w:rsidTr="008337CD">
        <w:trPr>
          <w:trHeight w:val="397"/>
        </w:trPr>
        <w:tc>
          <w:tcPr>
            <w:tcW w:w="9519" w:type="dxa"/>
            <w:vAlign w:val="center"/>
          </w:tcPr>
          <w:p w14:paraId="0716C84C" w14:textId="77777777" w:rsidR="008337CD" w:rsidRDefault="008337CD" w:rsidP="008337CD">
            <w:r>
              <w:t xml:space="preserve">Déclaration établie le : </w:t>
            </w:r>
          </w:p>
        </w:tc>
        <w:tc>
          <w:tcPr>
            <w:tcW w:w="5657" w:type="dxa"/>
            <w:vMerge w:val="restart"/>
            <w:shd w:val="clear" w:color="auto" w:fill="auto"/>
          </w:tcPr>
          <w:p w14:paraId="100EB4D3" w14:textId="77777777" w:rsidR="008337CD" w:rsidRDefault="008337CD" w:rsidP="008337C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Signature de l’opérateur :                           </w:t>
            </w:r>
          </w:p>
        </w:tc>
      </w:tr>
      <w:tr w:rsidR="008337CD" w14:paraId="1CECE81C" w14:textId="77777777" w:rsidTr="008337CD">
        <w:trPr>
          <w:trHeight w:val="397"/>
        </w:trPr>
        <w:tc>
          <w:tcPr>
            <w:tcW w:w="9519" w:type="dxa"/>
            <w:shd w:val="clear" w:color="auto" w:fill="A6A6A6"/>
            <w:vAlign w:val="center"/>
          </w:tcPr>
          <w:p w14:paraId="50372820" w14:textId="77777777" w:rsidR="008337CD" w:rsidRDefault="008337CD" w:rsidP="008337CD">
            <w:pPr>
              <w:spacing w:before="120"/>
            </w:pPr>
            <w:r>
              <w:rPr>
                <w:b/>
              </w:rPr>
              <w:t>(Cadre réservé à l’ODG)</w:t>
            </w:r>
            <w:r>
              <w:t xml:space="preserve"> Reçue le :</w:t>
            </w:r>
          </w:p>
        </w:tc>
        <w:tc>
          <w:tcPr>
            <w:tcW w:w="5657" w:type="dxa"/>
            <w:vMerge/>
            <w:shd w:val="clear" w:color="auto" w:fill="auto"/>
          </w:tcPr>
          <w:p w14:paraId="6F0B3B40" w14:textId="77777777" w:rsidR="008337CD" w:rsidRDefault="008337CD" w:rsidP="00833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58AD93B" w14:textId="77777777" w:rsidR="009B7294" w:rsidRDefault="009B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Cs w:val="22"/>
        </w:rPr>
      </w:pPr>
    </w:p>
    <w:p w14:paraId="4343477F" w14:textId="3126ACF3" w:rsidR="009B7294" w:rsidRDefault="008337CD">
      <w:pPr>
        <w:tabs>
          <w:tab w:val="left" w:pos="930"/>
        </w:tabs>
      </w:pPr>
      <w:r w:rsidRPr="008337CD">
        <w:rPr>
          <w:b/>
          <w:bCs/>
        </w:rPr>
        <w:t>Les quantités inscrites doivent représenter la totalité de la récolte et non pas uniquement le volume valorisé en Appellation.</w:t>
      </w:r>
      <w:r>
        <w:t xml:space="preserve"> Ce document nous sert au calcul du rendement tel que prévu dans le cahier des charges. Pour rappel </w:t>
      </w:r>
      <w:r>
        <w:rPr>
          <w:szCs w:val="22"/>
        </w:rPr>
        <w:t>l</w:t>
      </w:r>
      <w:r>
        <w:rPr>
          <w:szCs w:val="22"/>
        </w:rPr>
        <w:t>e rendement maximum est de 8 tonnes par hectare pour la variété Lucques quelle que soit la destination</w:t>
      </w:r>
      <w:r>
        <w:rPr>
          <w:szCs w:val="22"/>
        </w:rPr>
        <w:t xml:space="preserve"> (olive de table ou huile)</w:t>
      </w:r>
      <w:r>
        <w:rPr>
          <w:szCs w:val="22"/>
        </w:rPr>
        <w:t>. Le rendement maximum est de 12 tonnes d’olives par hectare pour les autres variétés.</w:t>
      </w:r>
    </w:p>
    <w:sectPr w:rsidR="009B7294" w:rsidSect="008337CD">
      <w:headerReference w:type="default" r:id="rId7"/>
      <w:footerReference w:type="default" r:id="rId8"/>
      <w:pgSz w:w="16838" w:h="11906" w:orient="landscape"/>
      <w:pgMar w:top="2875" w:right="1418" w:bottom="0" w:left="1418" w:header="0" w:footer="1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03D8" w14:textId="77777777" w:rsidR="00AC4451" w:rsidRDefault="00AC4451">
      <w:r>
        <w:separator/>
      </w:r>
    </w:p>
  </w:endnote>
  <w:endnote w:type="continuationSeparator" w:id="0">
    <w:p w14:paraId="08354683" w14:textId="77777777" w:rsidR="00AC4451" w:rsidRDefault="00AC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0E15" w14:textId="397BB099" w:rsidR="009B729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2"/>
        <w:szCs w:val="12"/>
      </w:rPr>
    </w:pPr>
    <w:r>
      <w:rPr>
        <w:color w:val="000000"/>
        <w:sz w:val="16"/>
        <w:szCs w:val="16"/>
      </w:rPr>
      <w:t xml:space="preserve">Edition du formulaire : </w:t>
    </w:r>
    <w:r w:rsidR="008337CD">
      <w:rPr>
        <w:color w:val="000000"/>
        <w:sz w:val="16"/>
        <w:szCs w:val="16"/>
      </w:rPr>
      <w:t>octobre 2023</w:t>
    </w:r>
  </w:p>
  <w:p w14:paraId="1B37E7D7" w14:textId="77777777" w:rsidR="009B7294" w:rsidRDefault="009B72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AF67" w14:textId="77777777" w:rsidR="00AC4451" w:rsidRDefault="00AC4451">
      <w:r>
        <w:separator/>
      </w:r>
    </w:p>
  </w:footnote>
  <w:footnote w:type="continuationSeparator" w:id="0">
    <w:p w14:paraId="6F808387" w14:textId="77777777" w:rsidR="00AC4451" w:rsidRDefault="00AC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2695" w14:textId="77777777" w:rsidR="009B7294" w:rsidRDefault="009B72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5168" w:type="dxa"/>
      <w:tblInd w:w="-5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962"/>
      <w:gridCol w:w="10206"/>
    </w:tblGrid>
    <w:tr w:rsidR="009B7294" w14:paraId="1802E29E" w14:textId="77777777" w:rsidTr="008337CD">
      <w:trPr>
        <w:trHeight w:val="324"/>
      </w:trPr>
      <w:tc>
        <w:tcPr>
          <w:tcW w:w="15168" w:type="dxa"/>
          <w:gridSpan w:val="2"/>
          <w:shd w:val="clear" w:color="auto" w:fill="D9D9D9"/>
        </w:tcPr>
        <w:p w14:paraId="62BA0602" w14:textId="77777777" w:rsidR="009B729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94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  <w:u w:val="single"/>
            </w:rPr>
            <w:t xml:space="preserve">DECLARATION DE RECOLTE </w:t>
          </w:r>
          <w:r>
            <w:rPr>
              <w:b/>
              <w:color w:val="000000"/>
              <w:sz w:val="28"/>
              <w:szCs w:val="28"/>
            </w:rPr>
            <w:t>« HUILE D’OLIVE DU LANGUEDOC » ET/</w:t>
          </w:r>
          <w:proofErr w:type="gramStart"/>
          <w:r>
            <w:rPr>
              <w:b/>
              <w:color w:val="000000"/>
              <w:sz w:val="28"/>
              <w:szCs w:val="28"/>
            </w:rPr>
            <w:t>OU«</w:t>
          </w:r>
          <w:proofErr w:type="gramEnd"/>
          <w:r>
            <w:rPr>
              <w:b/>
              <w:color w:val="000000"/>
              <w:sz w:val="28"/>
              <w:szCs w:val="28"/>
            </w:rPr>
            <w:t xml:space="preserve"> LUCQUES DU LANGUEDOC » </w:t>
          </w:r>
        </w:p>
        <w:p w14:paraId="15855970" w14:textId="59F0A104" w:rsidR="009B729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217" w:right="-94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(</w:t>
          </w:r>
          <w:r w:rsidR="008337CD">
            <w:rPr>
              <w:b/>
              <w:color w:val="000000"/>
              <w:sz w:val="28"/>
              <w:szCs w:val="28"/>
            </w:rPr>
            <w:t xml:space="preserve">A remplir par les </w:t>
          </w:r>
          <w:r>
            <w:rPr>
              <w:b/>
              <w:color w:val="000000"/>
              <w:sz w:val="28"/>
              <w:szCs w:val="28"/>
            </w:rPr>
            <w:t>Producteurs d’olives)</w:t>
          </w:r>
        </w:p>
        <w:p w14:paraId="37C4E7F1" w14:textId="6F2D109D" w:rsidR="009B729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217" w:right="-94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Campagne 202</w:t>
          </w:r>
          <w:r w:rsidR="008337CD">
            <w:rPr>
              <w:b/>
              <w:color w:val="000000"/>
              <w:sz w:val="28"/>
              <w:szCs w:val="28"/>
            </w:rPr>
            <w:t>3</w:t>
          </w:r>
          <w:r>
            <w:rPr>
              <w:b/>
              <w:color w:val="000000"/>
              <w:sz w:val="28"/>
              <w:szCs w:val="28"/>
            </w:rPr>
            <w:t>/202</w:t>
          </w:r>
          <w:r w:rsidR="008337CD">
            <w:rPr>
              <w:b/>
              <w:color w:val="000000"/>
              <w:sz w:val="28"/>
              <w:szCs w:val="28"/>
            </w:rPr>
            <w:t>4</w:t>
          </w:r>
        </w:p>
      </w:tc>
    </w:tr>
    <w:tr w:rsidR="009B7294" w14:paraId="5376A42C" w14:textId="77777777" w:rsidTr="008337CD">
      <w:trPr>
        <w:trHeight w:val="1082"/>
      </w:trPr>
      <w:tc>
        <w:tcPr>
          <w:tcW w:w="4962" w:type="dxa"/>
        </w:tcPr>
        <w:p w14:paraId="41BC879D" w14:textId="77777777" w:rsidR="009B7294" w:rsidRDefault="00000000">
          <w:pPr>
            <w:rPr>
              <w:sz w:val="20"/>
              <w:szCs w:val="20"/>
              <w:u w:val="single"/>
            </w:rPr>
          </w:pPr>
          <w:r>
            <w:rPr>
              <w:sz w:val="20"/>
              <w:szCs w:val="20"/>
              <w:u w:val="single"/>
            </w:rPr>
            <w:t>Coordonnées de l’ODG :</w:t>
          </w:r>
        </w:p>
        <w:p w14:paraId="78AB5F0F" w14:textId="29F9907E" w:rsidR="009B7294" w:rsidRDefault="00000000">
          <w:r>
            <w:rPr>
              <w:sz w:val="20"/>
              <w:szCs w:val="20"/>
            </w:rPr>
            <w:t>Syndicat de Défense de la Lucques et de l’Huile d’olive du Languedoc</w:t>
          </w:r>
          <w:r>
            <w:rPr>
              <w:sz w:val="20"/>
              <w:szCs w:val="20"/>
            </w:rPr>
            <w:br/>
            <w:t>Domaine d’</w:t>
          </w:r>
          <w:proofErr w:type="spellStart"/>
          <w:r>
            <w:rPr>
              <w:sz w:val="20"/>
              <w:szCs w:val="20"/>
            </w:rPr>
            <w:t>Astiès</w:t>
          </w:r>
          <w:proofErr w:type="spellEnd"/>
          <w:r>
            <w:rPr>
              <w:sz w:val="20"/>
              <w:szCs w:val="20"/>
            </w:rPr>
            <w:t xml:space="preserve"> 34490 THEZAN LES BEZIERS</w:t>
          </w:r>
          <w:r>
            <w:rPr>
              <w:sz w:val="20"/>
              <w:szCs w:val="20"/>
            </w:rPr>
            <w:br/>
          </w:r>
          <w:r w:rsidR="008337CD">
            <w:rPr>
              <w:sz w:val="20"/>
              <w:szCs w:val="20"/>
            </w:rPr>
            <w:t>Tél : 06.02.71.19.00</w:t>
          </w:r>
        </w:p>
      </w:tc>
      <w:tc>
        <w:tcPr>
          <w:tcW w:w="10206" w:type="dxa"/>
          <w:tcBorders>
            <w:bottom w:val="single" w:sz="4" w:space="0" w:color="000000"/>
          </w:tcBorders>
          <w:vAlign w:val="center"/>
        </w:tcPr>
        <w:p w14:paraId="616AB829" w14:textId="77777777" w:rsidR="009B729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Transmission obligatoire à l’Organisme de Défense et de Gestion (ODG)</w:t>
          </w:r>
        </w:p>
        <w:p w14:paraId="5627E485" w14:textId="46B7033A" w:rsidR="009B729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  <w:proofErr w:type="gramStart"/>
          <w:r>
            <w:rPr>
              <w:color w:val="000000"/>
              <w:sz w:val="28"/>
              <w:szCs w:val="28"/>
            </w:rPr>
            <w:t>avant</w:t>
          </w:r>
          <w:proofErr w:type="gramEnd"/>
          <w:r>
            <w:rPr>
              <w:color w:val="000000"/>
              <w:sz w:val="28"/>
              <w:szCs w:val="28"/>
            </w:rPr>
            <w:t xml:space="preserve"> le 31 MARS de chaque année suivant la récolte</w:t>
          </w:r>
          <w:r w:rsidR="008337CD">
            <w:rPr>
              <w:color w:val="000000"/>
              <w:sz w:val="28"/>
              <w:szCs w:val="28"/>
            </w:rPr>
            <w:t xml:space="preserve"> par courrier ou par mail à : aoc.olivehuilelanguedoc@gmail.com</w:t>
          </w:r>
        </w:p>
      </w:tc>
    </w:tr>
  </w:tbl>
  <w:p w14:paraId="09850E5E" w14:textId="77777777" w:rsidR="009B7294" w:rsidRDefault="009B72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94"/>
    <w:rsid w:val="008337CD"/>
    <w:rsid w:val="009B7294"/>
    <w:rsid w:val="009C0321"/>
    <w:rsid w:val="009D329A"/>
    <w:rsid w:val="00A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C5F3"/>
  <w15:docId w15:val="{C8DA1920-05CE-4549-8520-B8AB0868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E7"/>
    <w:rPr>
      <w:szCs w:val="24"/>
    </w:rPr>
  </w:style>
  <w:style w:type="paragraph" w:styleId="Titre1">
    <w:name w:val="heading 1"/>
    <w:basedOn w:val="Normal"/>
    <w:next w:val="Normal"/>
    <w:uiPriority w:val="9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11254"/>
    <w:rPr>
      <w:color w:val="0000FF"/>
      <w:u w:val="single"/>
    </w:rPr>
  </w:style>
  <w:style w:type="paragraph" w:styleId="Textedebulles">
    <w:name w:val="Balloon Text"/>
    <w:basedOn w:val="Normal"/>
    <w:semiHidden/>
    <w:rsid w:val="00CF3A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0392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IFu6zFUrPeBu0owWuMlgz1OFrA==">CgMxLjA4AHIhMUtRT3otNlEteldJdVBTUS0xVDlMR2lENEtaak9uVTF1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Champion</dc:creator>
  <cp:lastModifiedBy>Utilisateur PC</cp:lastModifiedBy>
  <cp:revision>2</cp:revision>
  <dcterms:created xsi:type="dcterms:W3CDTF">2023-10-06T07:16:00Z</dcterms:created>
  <dcterms:modified xsi:type="dcterms:W3CDTF">2023-10-06T07:16:00Z</dcterms:modified>
</cp:coreProperties>
</file>